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>
        <w:rPr>
          <w:rFonts w:eastAsia="TimesNewRoman,Bold"/>
          <w:b/>
          <w:bCs/>
          <w:color w:val="000000"/>
          <w:sz w:val="22"/>
          <w:szCs w:val="22"/>
        </w:rPr>
        <w:t>Příloha č. 1</w:t>
      </w:r>
    </w:p>
    <w:p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Elektrický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konvektomat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Základní škola Hradec Králové, M. Horákové 258 </w:t>
            </w:r>
          </w:p>
        </w:tc>
      </w:tr>
      <w:tr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Základní škola Hradec Králové, M. Horákové 258</w:t>
            </w:r>
          </w:p>
        </w:tc>
      </w:tr>
      <w:tr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Horákové 258, 50006 Hradec Králové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62695177</w:t>
            </w:r>
          </w:p>
        </w:tc>
      </w:tr>
      <w:tr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Ondřej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Fajfr</w:t>
            </w:r>
            <w:bookmarkStart w:id="0" w:name="_GoBack"/>
            <w:bookmarkEnd w:id="0"/>
            <w:proofErr w:type="spellEnd"/>
          </w:p>
        </w:tc>
      </w:tr>
      <w:tr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>
        <w:trPr>
          <w:trHeight w:val="307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>
        <w:rPr>
          <w:rFonts w:eastAsia="TimesNewRoman,Bold"/>
          <w:bCs/>
          <w:color w:val="000000"/>
          <w:sz w:val="22"/>
          <w:szCs w:val="22"/>
        </w:rPr>
        <w:t>- seznam dokumentů s uvedením čísel a počtu listů a počtu příloh: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>
        <w:trPr>
          <w:trHeight w:val="454"/>
        </w:trPr>
        <w:tc>
          <w:tcPr>
            <w:tcW w:w="9212" w:type="dxa"/>
            <w:vAlign w:val="bottom"/>
          </w:tcPr>
          <w:p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>
        <w:trPr>
          <w:trHeight w:val="454"/>
        </w:trPr>
        <w:tc>
          <w:tcPr>
            <w:tcW w:w="9212" w:type="dxa"/>
            <w:vAlign w:val="bottom"/>
          </w:tcPr>
          <w:p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>
        <w:trPr>
          <w:trHeight w:val="454"/>
        </w:trPr>
        <w:tc>
          <w:tcPr>
            <w:tcW w:w="9212" w:type="dxa"/>
            <w:vAlign w:val="bottom"/>
          </w:tcPr>
          <w:p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>
        <w:trPr>
          <w:trHeight w:val="454"/>
        </w:trPr>
        <w:tc>
          <w:tcPr>
            <w:tcW w:w="9212" w:type="dxa"/>
            <w:vAlign w:val="bottom"/>
          </w:tcPr>
          <w:p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>
        <w:trPr>
          <w:trHeight w:val="454"/>
        </w:trPr>
        <w:tc>
          <w:tcPr>
            <w:tcW w:w="9212" w:type="dxa"/>
            <w:vAlign w:val="bottom"/>
          </w:tcPr>
          <w:p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  <w:tr>
        <w:trPr>
          <w:trHeight w:val="454"/>
        </w:trPr>
        <w:tc>
          <w:tcPr>
            <w:tcW w:w="9212" w:type="dxa"/>
            <w:vAlign w:val="bottom"/>
          </w:tcPr>
          <w:p>
            <w:pPr>
              <w:rPr>
                <w:rFonts w:eastAsia="TimesNewRoman,Bold"/>
                <w:bCs/>
                <w:color w:val="000000"/>
                <w:highlight w:val="yellow"/>
              </w:rPr>
            </w:pPr>
          </w:p>
        </w:tc>
      </w:tr>
    </w:tbl>
    <w:p>
      <w:pPr>
        <w:spacing w:after="200" w:line="276" w:lineRule="auto"/>
        <w:rPr>
          <w:rFonts w:eastAsia="TimesNewRoman,Bold"/>
          <w:bCs/>
          <w:color w:val="000000"/>
          <w:sz w:val="22"/>
          <w:szCs w:val="22"/>
          <w:highlight w:val="yellow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D1928"/>
    <w:multiLevelType w:val="hybridMultilevel"/>
    <w:tmpl w:val="88E8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22C39"/>
    <w:multiLevelType w:val="hybridMultilevel"/>
    <w:tmpl w:val="7CA674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6E688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Pr>
      <w:rFonts w:eastAsia="Times New Roman"/>
      <w:lang w:eastAsia="en-US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Pr>
      <w:rFonts w:ascii="Arial" w:hAnsi="Arial" w:cs="Arial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Pr>
      <w:rFonts w:eastAsia="Times New Roman"/>
      <w:lang w:eastAsia="en-US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Pr>
      <w:rFonts w:ascii="Arial" w:hAnsi="Arial" w:cs="Aria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Minář</dc:creator>
  <cp:lastModifiedBy>Fajfr</cp:lastModifiedBy>
  <cp:revision>2</cp:revision>
  <dcterms:created xsi:type="dcterms:W3CDTF">2015-06-30T09:25:00Z</dcterms:created>
  <dcterms:modified xsi:type="dcterms:W3CDTF">2015-06-30T09:25:00Z</dcterms:modified>
</cp:coreProperties>
</file>